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AF" w:rsidRDefault="009614AF">
      <w:bookmarkStart w:id="0" w:name="_GoBack"/>
      <w:bookmarkEnd w:id="0"/>
    </w:p>
    <w:p w:rsidR="00E63C30" w:rsidRDefault="00E63C30"/>
    <w:p w:rsidR="00E63C30" w:rsidRDefault="00E63C30"/>
    <w:p w:rsidR="00E63C30" w:rsidRDefault="00E63C30"/>
    <w:p w:rsidR="00E63C30" w:rsidRDefault="00E63C30" w:rsidP="00E63C30">
      <w:pPr>
        <w:rPr>
          <w:rFonts w:eastAsia="Times New Roman"/>
        </w:rPr>
      </w:pPr>
      <w:r>
        <w:rPr>
          <w:rFonts w:eastAsia="Times New Roman"/>
          <w:u w:val="single"/>
        </w:rPr>
        <w:t xml:space="preserve">ŠK Spartak Ústí </w:t>
      </w:r>
      <w:proofErr w:type="spellStart"/>
      <w:proofErr w:type="gramStart"/>
      <w:r>
        <w:rPr>
          <w:rFonts w:eastAsia="Times New Roman"/>
          <w:u w:val="single"/>
        </w:rPr>
        <w:t>n.L.</w:t>
      </w:r>
      <w:proofErr w:type="spellEnd"/>
      <w:proofErr w:type="gramEnd"/>
      <w:r>
        <w:rPr>
          <w:rFonts w:eastAsia="Times New Roman"/>
          <w:u w:val="single"/>
        </w:rPr>
        <w:t xml:space="preserve">, </w:t>
      </w:r>
      <w:hyperlink r:id="rId5" w:tgtFrame="_blank" w:history="1">
        <w:r>
          <w:rPr>
            <w:rStyle w:val="Hypertextovodkaz"/>
            <w:rFonts w:eastAsia="Times New Roman"/>
          </w:rPr>
          <w:t>www.chessul.org</w:t>
        </w:r>
      </w:hyperlink>
      <w:r>
        <w:rPr>
          <w:rFonts w:eastAsia="Times New Roman"/>
          <w:u w:val="single"/>
        </w:rPr>
        <w:t xml:space="preserve"> </w:t>
      </w:r>
    </w:p>
    <w:p w:rsidR="00E63C30" w:rsidRDefault="00E63C30" w:rsidP="00E63C30">
      <w:pPr>
        <w:spacing w:before="100" w:beforeAutospacing="1" w:after="100" w:afterAutospacing="1"/>
      </w:pPr>
      <w:r>
        <w:t> </w:t>
      </w:r>
      <w:r w:rsidR="00E45F79" w:rsidRPr="00E45F79">
        <w:rPr>
          <w:b/>
        </w:rPr>
        <w:t>Pokyny</w:t>
      </w:r>
      <w:r w:rsidR="00E45F79">
        <w:t xml:space="preserve"> k příjezdu průběhu</w:t>
      </w:r>
    </w:p>
    <w:p w:rsidR="00E63C30" w:rsidRDefault="00E63C30" w:rsidP="00E63C30">
      <w:pPr>
        <w:spacing w:before="100" w:beforeAutospacing="1" w:after="100" w:afterAutospacing="1"/>
      </w:pPr>
      <w:r>
        <w:rPr>
          <w:b/>
          <w:bCs/>
        </w:rPr>
        <w:t xml:space="preserve">24. Šachový festival 2016, </w:t>
      </w:r>
      <w:hyperlink r:id="rId6" w:tgtFrame="_blank" w:history="1">
        <w:r>
          <w:rPr>
            <w:rStyle w:val="Hypertextovodkaz"/>
            <w:b/>
            <w:bCs/>
          </w:rPr>
          <w:t>www.festival.chessul.org</w:t>
        </w:r>
      </w:hyperlink>
      <w:r>
        <w:rPr>
          <w:b/>
          <w:bCs/>
        </w:rPr>
        <w:t xml:space="preserve"> </w:t>
      </w:r>
    </w:p>
    <w:p w:rsidR="00E63C30" w:rsidRDefault="00E63C30" w:rsidP="00E63C30">
      <w:pPr>
        <w:pStyle w:val="Normlnweb"/>
        <w:ind w:left="108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Přihlášky, prezence</w:t>
      </w:r>
      <w:r>
        <w:rPr>
          <w:b/>
          <w:bCs/>
        </w:rPr>
        <w:t>.</w:t>
      </w:r>
    </w:p>
    <w:p w:rsidR="00E63C30" w:rsidRDefault="00E63C30" w:rsidP="00E63C30">
      <w:pPr>
        <w:pStyle w:val="Normlnweb"/>
        <w:ind w:left="1080"/>
        <w:rPr>
          <w:b/>
          <w:bCs/>
        </w:rPr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Rekapitulace míst konání akce.</w:t>
      </w:r>
    </w:p>
    <w:p w:rsidR="00967210" w:rsidRDefault="00967210" w:rsidP="00E63C30">
      <w:pPr>
        <w:pStyle w:val="Normlnweb"/>
        <w:ind w:left="1080"/>
        <w:rPr>
          <w:b/>
          <w:bCs/>
        </w:rPr>
      </w:pPr>
      <w:r>
        <w:rPr>
          <w:b/>
          <w:bCs/>
        </w:rPr>
        <w:t xml:space="preserve">3. </w:t>
      </w:r>
      <w:r w:rsidR="003A5CC5">
        <w:rPr>
          <w:b/>
          <w:bCs/>
        </w:rPr>
        <w:t xml:space="preserve">   </w:t>
      </w:r>
      <w:r>
        <w:rPr>
          <w:b/>
          <w:bCs/>
        </w:rPr>
        <w:t>Ubytování</w:t>
      </w:r>
    </w:p>
    <w:p w:rsidR="00E45F79" w:rsidRDefault="00967210" w:rsidP="00E63C30">
      <w:pPr>
        <w:pStyle w:val="Normlnweb"/>
        <w:ind w:left="1080"/>
      </w:pPr>
      <w:r>
        <w:rPr>
          <w:b/>
          <w:bCs/>
        </w:rPr>
        <w:t>4</w:t>
      </w:r>
      <w:r w:rsidR="00E45F79">
        <w:rPr>
          <w:b/>
          <w:bCs/>
        </w:rPr>
        <w:t xml:space="preserve">. </w:t>
      </w:r>
      <w:r w:rsidR="00E45F79">
        <w:rPr>
          <w:b/>
          <w:bCs/>
        </w:rPr>
        <w:tab/>
        <w:t xml:space="preserve"> Parkování.</w:t>
      </w:r>
    </w:p>
    <w:p w:rsidR="00E63C30" w:rsidRDefault="00967210" w:rsidP="00E63C30">
      <w:pPr>
        <w:pStyle w:val="Normlnweb"/>
        <w:ind w:left="1080"/>
      </w:pPr>
      <w:r>
        <w:rPr>
          <w:b/>
          <w:bCs/>
        </w:rPr>
        <w:t>5</w:t>
      </w:r>
      <w:r w:rsidR="00E63C30">
        <w:rPr>
          <w:b/>
          <w:bCs/>
        </w:rPr>
        <w:t>.</w:t>
      </w:r>
      <w:r w:rsidR="00E63C30">
        <w:rPr>
          <w:b/>
          <w:bCs/>
          <w:sz w:val="14"/>
          <w:szCs w:val="14"/>
        </w:rPr>
        <w:t xml:space="preserve">       </w:t>
      </w:r>
      <w:r w:rsidR="003A5CC5">
        <w:rPr>
          <w:b/>
          <w:bCs/>
        </w:rPr>
        <w:t>Obědy</w:t>
      </w:r>
    </w:p>
    <w:p w:rsidR="00E63C30" w:rsidRDefault="00967210" w:rsidP="00E63C30">
      <w:pPr>
        <w:pStyle w:val="Normlnweb"/>
        <w:ind w:left="1080"/>
      </w:pPr>
      <w:r w:rsidRPr="002F7DEC">
        <w:rPr>
          <w:b/>
          <w:bCs/>
        </w:rPr>
        <w:t>6.</w:t>
      </w:r>
      <w:r w:rsidR="00E63C30">
        <w:rPr>
          <w:b/>
          <w:bCs/>
          <w:sz w:val="14"/>
          <w:szCs w:val="14"/>
        </w:rPr>
        <w:t xml:space="preserve">     </w:t>
      </w:r>
      <w:r w:rsidR="00E63C30">
        <w:rPr>
          <w:b/>
          <w:bCs/>
        </w:rPr>
        <w:t xml:space="preserve">Žáci a začátečníci – </w:t>
      </w:r>
      <w:proofErr w:type="spellStart"/>
      <w:r w:rsidR="00E63C30">
        <w:rPr>
          <w:b/>
          <w:bCs/>
        </w:rPr>
        <w:t>relax</w:t>
      </w:r>
      <w:proofErr w:type="spellEnd"/>
      <w:r w:rsidR="00E63C30">
        <w:rPr>
          <w:b/>
          <w:bCs/>
        </w:rPr>
        <w:t xml:space="preserve"> během turnaje a co s sebou.</w:t>
      </w:r>
    </w:p>
    <w:p w:rsidR="00E63C30" w:rsidRDefault="00967210" w:rsidP="00E63C30">
      <w:pPr>
        <w:pStyle w:val="Normlnweb"/>
        <w:ind w:left="1080"/>
      </w:pPr>
      <w:r>
        <w:rPr>
          <w:b/>
          <w:bCs/>
        </w:rPr>
        <w:t>7</w:t>
      </w:r>
      <w:r w:rsidR="00E63C30">
        <w:rPr>
          <w:b/>
          <w:bCs/>
        </w:rPr>
        <w:t>.</w:t>
      </w:r>
      <w:r w:rsidR="00E63C30">
        <w:rPr>
          <w:b/>
          <w:bCs/>
          <w:sz w:val="14"/>
          <w:szCs w:val="14"/>
        </w:rPr>
        <w:t xml:space="preserve">       </w:t>
      </w:r>
      <w:proofErr w:type="spellStart"/>
      <w:r w:rsidR="00E63C30">
        <w:rPr>
          <w:b/>
          <w:bCs/>
        </w:rPr>
        <w:t>Startovky</w:t>
      </w:r>
      <w:proofErr w:type="spellEnd"/>
      <w:r w:rsidR="00E63C30">
        <w:rPr>
          <w:b/>
          <w:bCs/>
        </w:rPr>
        <w:t>.</w:t>
      </w:r>
    </w:p>
    <w:p w:rsidR="00E63C30" w:rsidRDefault="00E63C30" w:rsidP="00E63C30">
      <w:pPr>
        <w:spacing w:before="100" w:beforeAutospacing="1" w:after="100" w:afterAutospacing="1"/>
      </w:pPr>
    </w:p>
    <w:p w:rsidR="00E63C30" w:rsidRDefault="00E63C30" w:rsidP="00E63C30">
      <w:pPr>
        <w:spacing w:before="100" w:beforeAutospacing="1" w:after="100" w:afterAutospacing="1"/>
        <w:jc w:val="both"/>
      </w:pPr>
      <w:r>
        <w:t>Zdravím přátelé,</w:t>
      </w:r>
    </w:p>
    <w:p w:rsidR="00E63C30" w:rsidRPr="00E45F79" w:rsidRDefault="00E63C30" w:rsidP="00E63C30">
      <w:pPr>
        <w:spacing w:before="100" w:beforeAutospacing="1" w:after="100" w:afterAutospacing="1"/>
        <w:jc w:val="both"/>
        <w:rPr>
          <w:i/>
        </w:rPr>
      </w:pPr>
      <w:r>
        <w:t> </w:t>
      </w:r>
      <w:r w:rsidRPr="00E45F79">
        <w:rPr>
          <w:i/>
        </w:rPr>
        <w:t xml:space="preserve">děkujeme vám za vaše </w:t>
      </w:r>
      <w:proofErr w:type="gramStart"/>
      <w:r w:rsidRPr="00E45F79">
        <w:rPr>
          <w:i/>
        </w:rPr>
        <w:t>přihlášky za</w:t>
      </w:r>
      <w:proofErr w:type="gramEnd"/>
      <w:r w:rsidRPr="00E45F79">
        <w:rPr>
          <w:i/>
        </w:rPr>
        <w:t xml:space="preserve"> které jsme velmi rádi.</w:t>
      </w:r>
      <w:r w:rsidRPr="00E45F79">
        <w:rPr>
          <w:i/>
        </w:rPr>
        <w:t xml:space="preserve"> 180 hráčů, 215 startů. </w:t>
      </w:r>
      <w:r w:rsidRPr="00E45F79">
        <w:rPr>
          <w:i/>
        </w:rPr>
        <w:t>Věřím, že si i z nových prostor festivalu odvezete skvělé zážitky.</w:t>
      </w:r>
    </w:p>
    <w:p w:rsidR="00E63C30" w:rsidRPr="00E45F79" w:rsidRDefault="00E63C30" w:rsidP="00E63C30">
      <w:pPr>
        <w:spacing w:before="100" w:beforeAutospacing="1" w:after="100" w:afterAutospacing="1"/>
        <w:rPr>
          <w:i/>
        </w:rPr>
      </w:pPr>
      <w:r w:rsidRPr="00E45F79">
        <w:rPr>
          <w:i/>
        </w:rPr>
        <w:t>Pokud jste přihlašovali klubové kolegy(ně) bez jejich emailu, přepošlete jim prosí email, seznam bez emailů úplně dole. Děkujeme</w:t>
      </w:r>
      <w:r w:rsidRPr="00E45F79">
        <w:rPr>
          <w:i/>
        </w:rPr>
        <w:t> </w:t>
      </w:r>
    </w:p>
    <w:p w:rsidR="00E63C30" w:rsidRDefault="00E63C30" w:rsidP="00E63C30">
      <w:pPr>
        <w:spacing w:before="100" w:beforeAutospacing="1" w:after="100" w:afterAutospacing="1"/>
      </w:pPr>
    </w:p>
    <w:p w:rsidR="00E63C30" w:rsidRPr="00967210" w:rsidRDefault="00967210" w:rsidP="00967210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67210">
        <w:rPr>
          <w:b/>
        </w:rPr>
        <w:t>Přihlášky</w:t>
      </w:r>
    </w:p>
    <w:p w:rsidR="00E63C30" w:rsidRDefault="00E63C30" w:rsidP="00E63C30">
      <w:pPr>
        <w:spacing w:before="100" w:beforeAutospacing="1" w:after="100" w:afterAutospacing="1"/>
      </w:pPr>
      <w:r>
        <w:t xml:space="preserve">Přihlášky jsme 2x </w:t>
      </w:r>
      <w:proofErr w:type="gramStart"/>
      <w:r>
        <w:t>prodloužili o  dohlášky</w:t>
      </w:r>
      <w:proofErr w:type="gramEnd"/>
      <w:r>
        <w:t xml:space="preserve"> bez příplatku a kdo včera do 20. hodiny poslal, je v seznamu vygenerovaných karet. Seznam, jako vše je na </w:t>
      </w:r>
      <w:hyperlink r:id="rId7" w:history="1">
        <w:r w:rsidRPr="00AB164B">
          <w:rPr>
            <w:rStyle w:val="Hypertextovodkaz"/>
          </w:rPr>
          <w:t>www.festival.chessul.org</w:t>
        </w:r>
      </w:hyperlink>
      <w:r>
        <w:t xml:space="preserve"> </w:t>
      </w:r>
    </w:p>
    <w:p w:rsidR="00E63C30" w:rsidRDefault="00E63C30" w:rsidP="00E63C30">
      <w:pPr>
        <w:spacing w:before="100" w:beforeAutospacing="1" w:after="100" w:afterAutospacing="1"/>
      </w:pPr>
      <w:r>
        <w:t xml:space="preserve">Kartu si každý </w:t>
      </w:r>
      <w:r w:rsidR="002F7DEC">
        <w:t xml:space="preserve">v prostoru </w:t>
      </w:r>
      <w:r>
        <w:t>před prezencí najde dle abecedy, resp. dle čísla na stránce, upřesní/zkontroluje údaje (doplní email, pokud není uveden na kartě) a jde k prezenci, kde je mu spočtena částka vkladu. Po zaplacení na pokladně je zařazen do turnaje. Na pokladně obdrží lís</w:t>
      </w:r>
      <w:r w:rsidR="002F7DEC">
        <w:t>tek na oběd, byl-li do středy</w:t>
      </w:r>
      <w:r>
        <w:t xml:space="preserve"> objednán.</w:t>
      </w:r>
    </w:p>
    <w:p w:rsidR="00E63C30" w:rsidRDefault="00E63C30" w:rsidP="00E63C30">
      <w:pPr>
        <w:spacing w:before="100" w:beforeAutospacing="1" w:after="100" w:afterAutospacing="1"/>
      </w:pPr>
      <w:r>
        <w:t>Pokud by se někdo přihlásil emailem později, musí si prázdnou kartu vypsat sám.</w:t>
      </w:r>
    </w:p>
    <w:p w:rsidR="00E63C30" w:rsidRDefault="00E63C30" w:rsidP="00E63C30">
      <w:pPr>
        <w:spacing w:before="100" w:beforeAutospacing="1" w:after="100" w:afterAutospacing="1"/>
      </w:pPr>
      <w:r>
        <w:t xml:space="preserve">Prezence bude v Národním </w:t>
      </w:r>
      <w:r w:rsidR="00E45F79">
        <w:t>d</w:t>
      </w:r>
      <w:r>
        <w:t>omě. Prezence a karty žáků</w:t>
      </w:r>
      <w:r w:rsidR="00E45F79">
        <w:t>, začátečníků</w:t>
      </w:r>
      <w:r>
        <w:t xml:space="preserve"> </w:t>
      </w:r>
      <w:r w:rsidR="00E45F79">
        <w:t>v DDM (2 minuty od sebe, vstup do DDM z Dvořákovy ulice). V DDM i prezence nedělního bleskového turnaje.</w:t>
      </w:r>
    </w:p>
    <w:p w:rsidR="00E45F79" w:rsidRDefault="00E45F79" w:rsidP="00E63C30">
      <w:pPr>
        <w:spacing w:before="100" w:beforeAutospacing="1" w:after="100" w:afterAutospacing="1"/>
      </w:pPr>
      <w:r>
        <w:lastRenderedPageBreak/>
        <w:t xml:space="preserve">Vše -  viz mapka na </w:t>
      </w:r>
      <w:hyperlink r:id="rId8" w:history="1">
        <w:r w:rsidRPr="00AB164B">
          <w:rPr>
            <w:rStyle w:val="Hypertextovodkaz"/>
          </w:rPr>
          <w:t>www.festival.chessul.org</w:t>
        </w:r>
      </w:hyperlink>
      <w:r>
        <w:t xml:space="preserve"> </w:t>
      </w:r>
    </w:p>
    <w:p w:rsidR="00E63C30" w:rsidRDefault="00E45F79" w:rsidP="00E63C30">
      <w:pPr>
        <w:spacing w:before="100" w:beforeAutospacing="1" w:after="100" w:afterAutospacing="1"/>
      </w:pPr>
      <w:r>
        <w:t>2</w:t>
      </w:r>
      <w:r w:rsidR="00E63C30">
        <w:t>.</w:t>
      </w:r>
    </w:p>
    <w:p w:rsidR="00E63C30" w:rsidRDefault="00E63C30" w:rsidP="00E63C30">
      <w:pPr>
        <w:spacing w:before="100" w:beforeAutospacing="1" w:after="100" w:afterAutospacing="1"/>
      </w:pPr>
      <w:r>
        <w:t>Dovoluji si připomenout:</w:t>
      </w:r>
    </w:p>
    <w:p w:rsidR="00E63C30" w:rsidRDefault="00E63C30" w:rsidP="00E63C30">
      <w:pPr>
        <w:spacing w:before="100" w:beforeAutospacing="1" w:after="100" w:afterAutospacing="1"/>
      </w:pPr>
      <w:r>
        <w:rPr>
          <w:b/>
          <w:bCs/>
        </w:rPr>
        <w:t>V Národním Domě: páteční senioři + ZTP, sobotní GP ČR + Open B (bezbariérové, přízemní budova)</w:t>
      </w:r>
    </w:p>
    <w:p w:rsidR="00E63C30" w:rsidRDefault="00E63C30" w:rsidP="00E63C30">
      <w:pPr>
        <w:spacing w:before="100" w:beforeAutospacing="1" w:after="100" w:afterAutospacing="1"/>
      </w:pPr>
      <w:r>
        <w:rPr>
          <w:b/>
          <w:bCs/>
        </w:rPr>
        <w:t xml:space="preserve">V DDM: Sobotní žáci a začátečníci a nedělní open blesk </w:t>
      </w:r>
    </w:p>
    <w:p w:rsidR="00E63C30" w:rsidRDefault="00E63C30" w:rsidP="00E63C30">
      <w:pPr>
        <w:spacing w:before="100" w:beforeAutospacing="1" w:after="100" w:afterAutospacing="1"/>
      </w:pPr>
      <w:r>
        <w:rPr>
          <w:b/>
          <w:bCs/>
        </w:rPr>
        <w:t xml:space="preserve">Lidické náměstí: Pátek </w:t>
      </w:r>
      <w:proofErr w:type="spellStart"/>
      <w:r>
        <w:rPr>
          <w:b/>
          <w:bCs/>
        </w:rPr>
        <w:t>simultánka</w:t>
      </w:r>
      <w:proofErr w:type="spellEnd"/>
      <w:r>
        <w:rPr>
          <w:b/>
          <w:bCs/>
        </w:rPr>
        <w:t xml:space="preserve">, neregistrovaní, </w:t>
      </w:r>
      <w:proofErr w:type="spellStart"/>
      <w:r>
        <w:rPr>
          <w:b/>
          <w:bCs/>
        </w:rPr>
        <w:t>blic</w:t>
      </w:r>
      <w:proofErr w:type="spellEnd"/>
      <w:r>
        <w:rPr>
          <w:b/>
          <w:bCs/>
        </w:rPr>
        <w:t xml:space="preserve"> dvojic na zahradních šachách.</w:t>
      </w:r>
    </w:p>
    <w:p w:rsidR="00E63C30" w:rsidRDefault="00E63C30" w:rsidP="00E63C30">
      <w:pPr>
        <w:spacing w:before="100" w:beforeAutospacing="1" w:after="100" w:afterAutospacing="1"/>
      </w:pPr>
      <w:r>
        <w:t>(Národní dům je 2 minuty od DDM, který má vchod z Dvořákovy i Bělehradské a je součástí loňského Domu kultury. Tam se dělají nové podlahy, proto se v Domu kultury nehraje).</w:t>
      </w:r>
    </w:p>
    <w:p w:rsidR="00E63C30" w:rsidRDefault="00E63C30" w:rsidP="00E63C30">
      <w:pPr>
        <w:spacing w:before="100" w:beforeAutospacing="1" w:after="100" w:afterAutospacing="1"/>
      </w:pPr>
      <w:r>
        <w:t>Vše je 5-7 minut pěšky od hlavního vlakového nádraží</w:t>
      </w:r>
    </w:p>
    <w:p w:rsidR="00E63C30" w:rsidRDefault="00E63C30" w:rsidP="00E63C30">
      <w:pPr>
        <w:spacing w:before="100" w:beforeAutospacing="1" w:after="100" w:afterAutospacing="1"/>
      </w:pPr>
      <w:r>
        <w:t> </w:t>
      </w:r>
    </w:p>
    <w:p w:rsidR="00E45F79" w:rsidRPr="00E45F79" w:rsidRDefault="00E45F79" w:rsidP="00E63C30">
      <w:pPr>
        <w:spacing w:before="100" w:beforeAutospacing="1" w:after="100" w:afterAutospacing="1"/>
        <w:rPr>
          <w:b/>
        </w:rPr>
      </w:pPr>
      <w:r w:rsidRPr="00E45F79">
        <w:rPr>
          <w:b/>
        </w:rPr>
        <w:t>3. Ubytování</w:t>
      </w:r>
    </w:p>
    <w:p w:rsidR="00E45F79" w:rsidRDefault="00E45F79" w:rsidP="00E63C30">
      <w:pPr>
        <w:spacing w:before="100" w:beforeAutospacing="1" w:after="100" w:afterAutospacing="1"/>
      </w:pPr>
      <w:r>
        <w:t>Poukázku na ubytov</w:t>
      </w:r>
      <w:r w:rsidR="00967210">
        <w:t>á</w:t>
      </w:r>
      <w:r>
        <w:t xml:space="preserve">ní si nejprve vezměte na prezenci. Vyjma těch co přijedou ve </w:t>
      </w:r>
      <w:proofErr w:type="spellStart"/>
      <w:r>
        <w:t>čtrtek</w:t>
      </w:r>
      <w:proofErr w:type="spellEnd"/>
      <w:r>
        <w:t xml:space="preserve">, ti mají jména na recepci hotelu a poukázku vyplní při páteční prezenci. </w:t>
      </w:r>
    </w:p>
    <w:p w:rsidR="00E63C30" w:rsidRPr="00E45F79" w:rsidRDefault="00967210" w:rsidP="00E63C30">
      <w:pPr>
        <w:spacing w:before="100" w:beforeAutospacing="1" w:after="100" w:afterAutospacing="1"/>
        <w:rPr>
          <w:b/>
        </w:rPr>
      </w:pPr>
      <w:r>
        <w:rPr>
          <w:b/>
        </w:rPr>
        <w:t>4</w:t>
      </w:r>
      <w:r w:rsidR="00E63C30" w:rsidRPr="00E45F79">
        <w:rPr>
          <w:b/>
        </w:rPr>
        <w:t>.</w:t>
      </w:r>
      <w:r w:rsidR="00E45F79" w:rsidRPr="00E45F79">
        <w:rPr>
          <w:b/>
        </w:rPr>
        <w:t xml:space="preserve"> Parkování.</w:t>
      </w:r>
    </w:p>
    <w:p w:rsidR="00E45F79" w:rsidRDefault="00E45F79" w:rsidP="00E63C30">
      <w:pPr>
        <w:spacing w:before="100" w:beforeAutospacing="1" w:after="100" w:afterAutospacing="1"/>
      </w:pPr>
      <w:r>
        <w:t xml:space="preserve">Přilehlé ulice zpoplatněny v pátek a sobotu dopoledne. Na pátek kartičky u prezence na parkování na ploše Domu kultury (bez kartičky neparkujte, odtah). V sobotu a neděli na parkovišti DDM pod vchodem do DDM z Bělehradské. Nebo od sobotního odpoledne již bez poplatků. </w:t>
      </w:r>
    </w:p>
    <w:p w:rsidR="00E45F79" w:rsidRDefault="00E45F79" w:rsidP="00E63C30">
      <w:pPr>
        <w:spacing w:before="100" w:beforeAutospacing="1" w:after="100" w:afterAutospacing="1"/>
      </w:pPr>
      <w:r>
        <w:t xml:space="preserve">Neparkujte od sobotního večera do neděle v ulici na schodech (od Národního domu až nahoru). Jsou zde běžecké závody do schodů – tak doprovod hráčů může mít od </w:t>
      </w:r>
      <w:proofErr w:type="gramStart"/>
      <w:r>
        <w:t>10.hodin</w:t>
      </w:r>
      <w:proofErr w:type="gramEnd"/>
      <w:r>
        <w:t xml:space="preserve"> doprovodnou akci. </w:t>
      </w:r>
    </w:p>
    <w:p w:rsidR="00967210" w:rsidRDefault="00967210" w:rsidP="00E63C30">
      <w:pPr>
        <w:spacing w:before="100" w:beforeAutospacing="1" w:after="100" w:afterAutospacing="1"/>
      </w:pPr>
      <w:r>
        <w:t xml:space="preserve">Ubytování budou mít </w:t>
      </w:r>
      <w:proofErr w:type="spellStart"/>
      <w:r>
        <w:t>info</w:t>
      </w:r>
      <w:proofErr w:type="spellEnd"/>
      <w:r>
        <w:t xml:space="preserve"> o parkování na recepci hotelu.</w:t>
      </w:r>
    </w:p>
    <w:p w:rsidR="00E45F79" w:rsidRDefault="00E45F79" w:rsidP="00E63C30">
      <w:pPr>
        <w:spacing w:before="100" w:beforeAutospacing="1" w:after="100" w:afterAutospacing="1"/>
      </w:pPr>
      <w:r>
        <w:t xml:space="preserve"> </w:t>
      </w:r>
      <w:r w:rsidR="00967210">
        <w:t>5</w:t>
      </w:r>
      <w:r>
        <w:t>.</w:t>
      </w:r>
      <w:r w:rsidR="00967210">
        <w:t xml:space="preserve"> Obědy, bufet</w:t>
      </w:r>
    </w:p>
    <w:p w:rsidR="00E63C30" w:rsidRDefault="00E63C30" w:rsidP="00E63C30">
      <w:pPr>
        <w:spacing w:before="100" w:beforeAutospacing="1" w:after="100" w:afterAutospacing="1"/>
      </w:pPr>
      <w:r>
        <w:rPr>
          <w:b/>
          <w:bCs/>
        </w:rPr>
        <w:t>Obědy:</w:t>
      </w:r>
      <w:r>
        <w:t xml:space="preserve"> Paní v bufetu Národního domu je kuchařkou a připraví v místě oběd na pátek i sobotu </w:t>
      </w:r>
    </w:p>
    <w:p w:rsidR="00E63C30" w:rsidRDefault="00E63C30" w:rsidP="00E63C30">
      <w:pPr>
        <w:spacing w:before="100" w:beforeAutospacing="1" w:after="100" w:afterAutospacing="1"/>
      </w:pPr>
      <w:r>
        <w:t>(žákovské turnaje to mají 2 minuty chůze a půjdou v sobotu na oběd o kolo dříve). </w:t>
      </w:r>
    </w:p>
    <w:p w:rsidR="00E63C30" w:rsidRDefault="00E63C30" w:rsidP="00E63C30">
      <w:pPr>
        <w:spacing w:before="100" w:beforeAutospacing="1" w:after="100" w:afterAutospacing="1"/>
      </w:pPr>
      <w:r>
        <w:rPr>
          <w:b/>
          <w:bCs/>
        </w:rPr>
        <w:t>Bufet:</w:t>
      </w:r>
      <w:r>
        <w:t xml:space="preserve"> V Národním domě i v DDM bude v průběhu turnaje (obvyklý sortiment, párky, nápoje, </w:t>
      </w:r>
      <w:proofErr w:type="spellStart"/>
      <w:r>
        <w:t>čoko</w:t>
      </w:r>
      <w:proofErr w:type="spellEnd"/>
      <w:r>
        <w:t>, slané, sladké,…)</w:t>
      </w:r>
      <w:r w:rsidR="00967210">
        <w:t>. Od 8:30 každý den.</w:t>
      </w:r>
    </w:p>
    <w:p w:rsidR="00E63C30" w:rsidRDefault="00E63C30" w:rsidP="00E63C30">
      <w:pPr>
        <w:spacing w:before="100" w:beforeAutospacing="1" w:after="100" w:afterAutospacing="1"/>
      </w:pPr>
      <w:r>
        <w:t> </w:t>
      </w:r>
    </w:p>
    <w:p w:rsidR="002F7DEC" w:rsidRDefault="002F7DEC" w:rsidP="00E63C30">
      <w:pPr>
        <w:spacing w:before="100" w:beforeAutospacing="1" w:after="100" w:afterAutospacing="1"/>
      </w:pPr>
    </w:p>
    <w:p w:rsidR="00E63C30" w:rsidRDefault="00967210" w:rsidP="00E63C30">
      <w:pPr>
        <w:spacing w:before="100" w:beforeAutospacing="1" w:after="100" w:afterAutospacing="1"/>
      </w:pPr>
      <w:r>
        <w:t>6</w:t>
      </w:r>
      <w:r w:rsidR="00E63C30">
        <w:t>.</w:t>
      </w:r>
      <w:r w:rsidR="002F7DEC">
        <w:t xml:space="preserve"> </w:t>
      </w:r>
      <w:r w:rsidR="00E63C30">
        <w:rPr>
          <w:b/>
          <w:bCs/>
        </w:rPr>
        <w:t xml:space="preserve">Žáci, začátečníci – </w:t>
      </w:r>
      <w:proofErr w:type="spellStart"/>
      <w:r w:rsidR="00E63C30">
        <w:rPr>
          <w:b/>
          <w:bCs/>
        </w:rPr>
        <w:t>relax</w:t>
      </w:r>
      <w:proofErr w:type="spellEnd"/>
      <w:r w:rsidR="00E63C30">
        <w:rPr>
          <w:b/>
          <w:bCs/>
        </w:rPr>
        <w:t xml:space="preserve"> v DDM:</w:t>
      </w:r>
    </w:p>
    <w:p w:rsidR="00E63C30" w:rsidRDefault="00E63C30" w:rsidP="00E63C30">
      <w:pPr>
        <w:spacing w:before="100" w:beforeAutospacing="1" w:after="100" w:afterAutospacing="1"/>
      </w:pPr>
      <w:r>
        <w:t> </w:t>
      </w:r>
    </w:p>
    <w:p w:rsidR="00E63C30" w:rsidRDefault="00E63C30" w:rsidP="00E63C30">
      <w:pPr>
        <w:spacing w:before="100" w:beforeAutospacing="1" w:after="100" w:afterAutospacing="1"/>
      </w:pPr>
      <w:r>
        <w:t xml:space="preserve">Po dohrání svých partií mohou děti do tanečního sálu o poschodí </w:t>
      </w:r>
      <w:proofErr w:type="gramStart"/>
      <w:r>
        <w:t>níže než</w:t>
      </w:r>
      <w:proofErr w:type="gramEnd"/>
      <w:r>
        <w:t xml:space="preserve"> se bude hrát v DDM.</w:t>
      </w:r>
    </w:p>
    <w:p w:rsidR="00E63C30" w:rsidRDefault="00E63C30" w:rsidP="00E63C30">
      <w:pPr>
        <w:spacing w:before="100" w:beforeAutospacing="1" w:after="100" w:afterAutospacing="1"/>
      </w:pPr>
      <w:r>
        <w:t>Tam mohou dovádět s molitanovými míčky a podobnými potřebami.</w:t>
      </w:r>
    </w:p>
    <w:p w:rsidR="00E63C30" w:rsidRDefault="00E63C30" w:rsidP="00E63C30">
      <w:pPr>
        <w:spacing w:before="100" w:beforeAutospacing="1" w:after="100" w:afterAutospacing="1"/>
      </w:pPr>
      <w:r>
        <w:t>Avšak nutnou podmínkou je, že budou mít nejen čisté přezůvky (nebo bosky), ale i oblečení bez patentů, zipů a kovových doplňků, stejně jako bez ostrých doplňků na sobě.</w:t>
      </w:r>
    </w:p>
    <w:p w:rsidR="00E63C30" w:rsidRDefault="00E63C30" w:rsidP="00E63C30">
      <w:pPr>
        <w:spacing w:before="100" w:beforeAutospacing="1" w:after="100" w:afterAutospacing="1"/>
      </w:pPr>
      <w:r>
        <w:t>Kvůli možnému poškození velmi drahé podlahy, bez výjimky není možné pustit, kdo toto nesplňuje.</w:t>
      </w:r>
    </w:p>
    <w:p w:rsidR="00E63C30" w:rsidRDefault="00E63C30" w:rsidP="00E63C30">
      <w:pPr>
        <w:spacing w:before="100" w:beforeAutospacing="1" w:after="100" w:afterAutospacing="1"/>
      </w:pPr>
      <w:r>
        <w:t>K dispozici jim bude na chodbě i dvakrát stolní fotbálek.</w:t>
      </w:r>
    </w:p>
    <w:p w:rsidR="00E63C30" w:rsidRDefault="00E63C30" w:rsidP="00E63C30">
      <w:pPr>
        <w:spacing w:before="100" w:beforeAutospacing="1" w:after="100" w:afterAutospacing="1"/>
      </w:pPr>
      <w:r>
        <w:t> </w:t>
      </w:r>
      <w:r w:rsidR="00967210">
        <w:t>7</w:t>
      </w:r>
      <w:r>
        <w:t>.</w:t>
      </w:r>
    </w:p>
    <w:p w:rsidR="00E63C30" w:rsidRDefault="00E63C30" w:rsidP="00E63C30">
      <w:pPr>
        <w:spacing w:before="100" w:beforeAutospacing="1" w:after="100" w:afterAutospacing="1"/>
      </w:pPr>
      <w:proofErr w:type="spellStart"/>
      <w:r>
        <w:rPr>
          <w:b/>
          <w:bCs/>
        </w:rPr>
        <w:t>Startovky</w:t>
      </w:r>
      <w:proofErr w:type="spellEnd"/>
      <w:r>
        <w:rPr>
          <w:b/>
          <w:bCs/>
        </w:rPr>
        <w:t xml:space="preserve">: </w:t>
      </w:r>
    </w:p>
    <w:p w:rsidR="00E63C30" w:rsidRDefault="00E63C30" w:rsidP="00E63C30">
      <w:pPr>
        <w:spacing w:before="100" w:beforeAutospacing="1" w:after="100" w:afterAutospacing="1"/>
      </w:pPr>
      <w:hyperlink r:id="rId9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www.festival.chessul.org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63C30" w:rsidRDefault="00E63C30" w:rsidP="00E63C30">
      <w:pPr>
        <w:spacing w:before="100" w:beforeAutospacing="1" w:after="100" w:afterAutospacing="1"/>
      </w:pPr>
      <w:r>
        <w:t xml:space="preserve">Budete-li něco psát na email, prosím výhradně na </w:t>
      </w:r>
      <w:hyperlink r:id="rId10" w:tgtFrame="_blank" w:history="1">
        <w:r>
          <w:rPr>
            <w:rStyle w:val="Hypertextovodkaz"/>
          </w:rPr>
          <w:t>festival@chessul.org</w:t>
        </w:r>
      </w:hyperlink>
      <w:r>
        <w:t xml:space="preserve"> (v kopii záhlaví). Je přesměrováno jak na mne, tak na zpracovatele přihlášek Honzu Hung Do.</w:t>
      </w:r>
    </w:p>
    <w:p w:rsidR="002F7DEC" w:rsidRPr="002F7DEC" w:rsidRDefault="00967210" w:rsidP="002F7DEC">
      <w:pPr>
        <w:spacing w:before="100" w:beforeAutospacing="1" w:after="100" w:afterAutospacing="1"/>
      </w:pPr>
      <w:r>
        <w:t xml:space="preserve">Šťastnou cestu k nám a nádherné zážitky z akce </w:t>
      </w:r>
      <w:r w:rsidR="002F7DEC">
        <w:t xml:space="preserve">přeje kol. </w:t>
      </w:r>
      <w:proofErr w:type="gramStart"/>
      <w:r w:rsidR="002F7DEC">
        <w:t>pořadatelů</w:t>
      </w:r>
      <w:proofErr w:type="gramEnd"/>
      <w:r w:rsidR="002F7DEC">
        <w:t xml:space="preserve">, </w:t>
      </w:r>
      <w:r>
        <w:t>Pavel Chrz</w:t>
      </w:r>
      <w:r w:rsidR="002F7DEC">
        <w:br/>
        <w:t>PS:</w:t>
      </w:r>
      <w:r w:rsidR="002F7DEC">
        <w:br/>
      </w:r>
      <w:r w:rsidRPr="002F7DEC">
        <w:rPr>
          <w:rFonts w:ascii="Arial" w:eastAsia="Times New Roman" w:hAnsi="Arial" w:cs="Arial"/>
          <w:sz w:val="20"/>
          <w:szCs w:val="20"/>
          <w:u w:val="single"/>
        </w:rPr>
        <w:t>Neodesláno (bez emailů):</w:t>
      </w:r>
      <w:r>
        <w:rPr>
          <w:rFonts w:ascii="Arial" w:eastAsia="Times New Roman" w:hAnsi="Arial" w:cs="Arial"/>
          <w:sz w:val="20"/>
          <w:szCs w:val="20"/>
        </w:rPr>
        <w:br/>
      </w:r>
      <w:r w:rsidR="002F7DEC">
        <w:rPr>
          <w:rFonts w:ascii="Arial" w:eastAsia="Times New Roman" w:hAnsi="Arial" w:cs="Arial"/>
          <w:sz w:val="20"/>
          <w:szCs w:val="20"/>
        </w:rPr>
        <w:t>Prosím, předejte jim informaci, děkujeme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967210" w:rsidRDefault="00967210" w:rsidP="0096721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 Papay</w:t>
      </w:r>
      <w:r>
        <w:rPr>
          <w:rFonts w:ascii="Arial" w:eastAsia="Times New Roman" w:hAnsi="Arial" w:cs="Arial"/>
          <w:sz w:val="20"/>
          <w:szCs w:val="20"/>
        </w:rPr>
        <w:br/>
        <w:t> Marek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Purkyt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> Jaroslav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Různa</w:t>
      </w:r>
      <w:r>
        <w:rPr>
          <w:rFonts w:ascii="Arial" w:eastAsia="Times New Roman" w:hAnsi="Arial" w:cs="Arial"/>
          <w:sz w:val="20"/>
          <w:szCs w:val="20"/>
        </w:rPr>
        <w:br/>
        <w:t> Jindřich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proofErr w:type="spellStart"/>
      <w:r>
        <w:rPr>
          <w:rFonts w:ascii="Arial" w:eastAsia="Times New Roman" w:hAnsi="Arial" w:cs="Arial"/>
          <w:sz w:val="20"/>
          <w:szCs w:val="20"/>
        </w:rPr>
        <w:t>Simurník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> Samuel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  <w:r>
        <w:rPr>
          <w:rFonts w:ascii="Arial" w:eastAsia="Times New Roman" w:hAnsi="Arial" w:cs="Arial"/>
          <w:sz w:val="20"/>
          <w:szCs w:val="20"/>
        </w:rPr>
        <w:br/>
        <w:t>Tejkal</w:t>
      </w:r>
      <w:r>
        <w:rPr>
          <w:rFonts w:ascii="Arial" w:eastAsia="Times New Roman" w:hAnsi="Arial" w:cs="Arial"/>
          <w:sz w:val="20"/>
          <w:szCs w:val="20"/>
        </w:rPr>
        <w:br/>
        <w:t> Miroslav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Valenta</w:t>
      </w:r>
      <w:r>
        <w:rPr>
          <w:rFonts w:ascii="Arial" w:eastAsia="Times New Roman" w:hAnsi="Arial" w:cs="Arial"/>
          <w:sz w:val="20"/>
          <w:szCs w:val="20"/>
        </w:rPr>
        <w:br/>
        <w:t> Petr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Varta</w:t>
      </w:r>
      <w:r>
        <w:rPr>
          <w:rFonts w:ascii="Arial" w:eastAsia="Times New Roman" w:hAnsi="Arial" w:cs="Arial"/>
          <w:sz w:val="20"/>
          <w:szCs w:val="20"/>
        </w:rPr>
        <w:br/>
        <w:t> Jiří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Veselý</w:t>
      </w:r>
      <w:r>
        <w:rPr>
          <w:rFonts w:ascii="Arial" w:eastAsia="Times New Roman" w:hAnsi="Arial" w:cs="Arial"/>
          <w:sz w:val="20"/>
          <w:szCs w:val="20"/>
        </w:rPr>
        <w:br/>
        <w:t> Jaroslav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Veselý</w:t>
      </w:r>
      <w:r>
        <w:rPr>
          <w:rFonts w:ascii="Arial" w:eastAsia="Times New Roman" w:hAnsi="Arial" w:cs="Arial"/>
          <w:sz w:val="20"/>
          <w:szCs w:val="20"/>
        </w:rPr>
        <w:br/>
        <w:t> Ladislav</w:t>
      </w:r>
    </w:p>
    <w:p w:rsidR="00967210" w:rsidRDefault="00967210" w:rsidP="00E45F79">
      <w:pPr>
        <w:spacing w:before="100" w:beforeAutospacing="1" w:after="100" w:afterAutospacing="1"/>
      </w:pPr>
    </w:p>
    <w:sectPr w:rsidR="009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F400C"/>
    <w:multiLevelType w:val="hybridMultilevel"/>
    <w:tmpl w:val="9BFA5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0"/>
    <w:rsid w:val="002F7DEC"/>
    <w:rsid w:val="003A5CC5"/>
    <w:rsid w:val="009614AF"/>
    <w:rsid w:val="00967210"/>
    <w:rsid w:val="00E45F79"/>
    <w:rsid w:val="00E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699-6136-4E11-B436-2510B9D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C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C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3C3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6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chess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.chessu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chessu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ssul.org" TargetMode="External"/><Relationship Id="rId10" Type="http://schemas.openxmlformats.org/officeDocument/2006/relationships/hyperlink" Target="javascript:_e(%7B%7D,'cvml','festival@chessul.org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chessul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2016-05-19T05:09:00Z</dcterms:created>
  <dcterms:modified xsi:type="dcterms:W3CDTF">2016-05-19T05:09:00Z</dcterms:modified>
</cp:coreProperties>
</file>